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DBEDC" w14:textId="77777777" w:rsidR="00EA40DA" w:rsidRPr="00EA40DA" w:rsidRDefault="0084556A" w:rsidP="00EA40DA">
      <w:pPr>
        <w:pStyle w:val="NoSpacing"/>
        <w:jc w:val="center"/>
        <w:rPr>
          <w:rFonts w:cstheme="minorHAnsi"/>
          <w:b/>
          <w:sz w:val="28"/>
          <w:szCs w:val="28"/>
        </w:rPr>
      </w:pPr>
      <w:bookmarkStart w:id="0" w:name="_Hlk530049084"/>
      <w:bookmarkStart w:id="1" w:name="_GoBack"/>
      <w:bookmarkEnd w:id="1"/>
      <w:r>
        <w:rPr>
          <w:rFonts w:ascii="Arial" w:hAnsi="Arial" w:cs="Arial"/>
          <w:i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282E90F" wp14:editId="43339D78">
            <wp:simplePos x="0" y="0"/>
            <wp:positionH relativeFrom="column">
              <wp:posOffset>5400675</wp:posOffset>
            </wp:positionH>
            <wp:positionV relativeFrom="paragraph">
              <wp:posOffset>-290830</wp:posOffset>
            </wp:positionV>
            <wp:extent cx="638175" cy="741045"/>
            <wp:effectExtent l="0" t="0" r="9525" b="1905"/>
            <wp:wrapNone/>
            <wp:docPr id="1" name="Picture 1" descr="X:\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Cr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40DA" w:rsidRPr="00EA40DA">
        <w:rPr>
          <w:rFonts w:cstheme="minorHAnsi"/>
          <w:b/>
          <w:sz w:val="28"/>
          <w:szCs w:val="28"/>
        </w:rPr>
        <w:t>Diocese of Palm Beach</w:t>
      </w:r>
      <w:r w:rsidR="00BB0B2A">
        <w:rPr>
          <w:rFonts w:cstheme="minorHAnsi"/>
          <w:b/>
          <w:sz w:val="28"/>
          <w:szCs w:val="28"/>
        </w:rPr>
        <w:tab/>
      </w:r>
    </w:p>
    <w:p w14:paraId="4FDFF428" w14:textId="2AF34477" w:rsidR="00BD4189" w:rsidRDefault="00626EB9" w:rsidP="00EA40DA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AD6AE1">
        <w:rPr>
          <w:rFonts w:cstheme="minorHAnsi"/>
          <w:b/>
          <w:sz w:val="28"/>
          <w:szCs w:val="28"/>
        </w:rPr>
        <w:t>20</w:t>
      </w:r>
      <w:r w:rsidR="00AE5E88">
        <w:rPr>
          <w:rFonts w:cstheme="minorHAnsi"/>
          <w:b/>
          <w:sz w:val="28"/>
          <w:szCs w:val="28"/>
        </w:rPr>
        <w:t>20</w:t>
      </w:r>
      <w:r w:rsidR="00BD4189" w:rsidRPr="00EA40DA">
        <w:rPr>
          <w:rFonts w:cstheme="minorHAnsi"/>
          <w:b/>
          <w:sz w:val="28"/>
          <w:szCs w:val="28"/>
        </w:rPr>
        <w:t xml:space="preserve"> Marriage </w:t>
      </w:r>
      <w:r w:rsidR="002D69CB" w:rsidRPr="00EA40DA">
        <w:rPr>
          <w:rFonts w:cstheme="minorHAnsi"/>
          <w:b/>
          <w:sz w:val="28"/>
          <w:szCs w:val="28"/>
        </w:rPr>
        <w:t>Preparation Schedule</w:t>
      </w:r>
    </w:p>
    <w:p w14:paraId="5DA6947F" w14:textId="77777777" w:rsidR="00EA40DA" w:rsidRPr="006D052A" w:rsidRDefault="00EA40DA" w:rsidP="00EA40DA">
      <w:pPr>
        <w:pStyle w:val="NoSpacing"/>
        <w:jc w:val="center"/>
        <w:rPr>
          <w:rFonts w:cstheme="minorHAnsi"/>
          <w:b/>
          <w:sz w:val="16"/>
          <w:szCs w:val="16"/>
        </w:rPr>
      </w:pPr>
    </w:p>
    <w:p w14:paraId="5A9BB08A" w14:textId="596EDE3A" w:rsidR="00BD4189" w:rsidRDefault="00461D18" w:rsidP="0086528B">
      <w:pPr>
        <w:pStyle w:val="NoSpacing"/>
        <w:rPr>
          <w:sz w:val="24"/>
          <w:szCs w:val="24"/>
        </w:rPr>
      </w:pPr>
      <w:r w:rsidRPr="0086528B">
        <w:rPr>
          <w:sz w:val="24"/>
          <w:szCs w:val="24"/>
        </w:rPr>
        <w:t xml:space="preserve">Congratulations on your engagement!  </w:t>
      </w:r>
      <w:r w:rsidR="00FE2DA1" w:rsidRPr="0086528B">
        <w:rPr>
          <w:sz w:val="24"/>
          <w:szCs w:val="24"/>
        </w:rPr>
        <w:t xml:space="preserve">Your marriage preparation is a </w:t>
      </w:r>
      <w:r w:rsidR="00D40DF4" w:rsidRPr="0086528B">
        <w:rPr>
          <w:sz w:val="24"/>
          <w:szCs w:val="24"/>
        </w:rPr>
        <w:t>joyous,</w:t>
      </w:r>
      <w:r w:rsidR="00FE2DA1" w:rsidRPr="0086528B">
        <w:rPr>
          <w:sz w:val="24"/>
          <w:szCs w:val="24"/>
        </w:rPr>
        <w:t xml:space="preserve"> yet serious time of formation </w:t>
      </w:r>
      <w:r w:rsidR="00504020" w:rsidRPr="0086528B">
        <w:rPr>
          <w:sz w:val="24"/>
          <w:szCs w:val="24"/>
        </w:rPr>
        <w:t xml:space="preserve">and discernment </w:t>
      </w:r>
      <w:r w:rsidR="00FE2DA1" w:rsidRPr="0086528B">
        <w:rPr>
          <w:sz w:val="24"/>
          <w:szCs w:val="24"/>
        </w:rPr>
        <w:t xml:space="preserve">guided by the Church in the family of faith.  </w:t>
      </w:r>
      <w:r w:rsidRPr="0086528B">
        <w:rPr>
          <w:sz w:val="24"/>
          <w:szCs w:val="24"/>
        </w:rPr>
        <w:t>Marriage is a lifelong commitment the two of</w:t>
      </w:r>
      <w:r w:rsidR="00BD4189" w:rsidRPr="0086528B">
        <w:rPr>
          <w:sz w:val="24"/>
          <w:szCs w:val="24"/>
        </w:rPr>
        <w:t xml:space="preserve"> you will make </w:t>
      </w:r>
      <w:r w:rsidRPr="0086528B">
        <w:rPr>
          <w:sz w:val="24"/>
          <w:szCs w:val="24"/>
        </w:rPr>
        <w:t xml:space="preserve">as you promise to </w:t>
      </w:r>
      <w:r w:rsidR="00BD4189" w:rsidRPr="0086528B">
        <w:rPr>
          <w:sz w:val="24"/>
          <w:szCs w:val="24"/>
        </w:rPr>
        <w:t xml:space="preserve">love and honor each other forever and to bring new life into the world.  May your love </w:t>
      </w:r>
      <w:r w:rsidR="00917F9B" w:rsidRPr="0086528B">
        <w:rPr>
          <w:sz w:val="24"/>
          <w:szCs w:val="24"/>
        </w:rPr>
        <w:t xml:space="preserve">continue to </w:t>
      </w:r>
      <w:r w:rsidR="00BD4189" w:rsidRPr="0086528B">
        <w:rPr>
          <w:sz w:val="24"/>
          <w:szCs w:val="24"/>
        </w:rPr>
        <w:t xml:space="preserve">grow and deepen </w:t>
      </w:r>
      <w:r w:rsidR="00FE2DA1" w:rsidRPr="0086528B">
        <w:rPr>
          <w:sz w:val="24"/>
          <w:szCs w:val="24"/>
        </w:rPr>
        <w:t>throughout</w:t>
      </w:r>
      <w:r w:rsidR="00BD4189" w:rsidRPr="0086528B">
        <w:rPr>
          <w:sz w:val="24"/>
          <w:szCs w:val="24"/>
        </w:rPr>
        <w:t xml:space="preserve"> your lives, </w:t>
      </w:r>
      <w:r w:rsidR="00FE2DA1" w:rsidRPr="0086528B">
        <w:rPr>
          <w:sz w:val="24"/>
          <w:szCs w:val="24"/>
        </w:rPr>
        <w:t xml:space="preserve">and may </w:t>
      </w:r>
      <w:r w:rsidR="00BD4189" w:rsidRPr="0086528B">
        <w:rPr>
          <w:sz w:val="24"/>
          <w:szCs w:val="24"/>
        </w:rPr>
        <w:t>your marriage reflect the love of God for his people.</w:t>
      </w:r>
    </w:p>
    <w:p w14:paraId="21D08742" w14:textId="77777777" w:rsidR="0086528B" w:rsidRPr="0086528B" w:rsidRDefault="0086528B" w:rsidP="0086528B">
      <w:pPr>
        <w:pStyle w:val="NoSpacing"/>
        <w:rPr>
          <w:sz w:val="24"/>
          <w:szCs w:val="24"/>
        </w:rPr>
      </w:pPr>
    </w:p>
    <w:p w14:paraId="57E1C2BF" w14:textId="6216081A" w:rsidR="003F113B" w:rsidRPr="0086528B" w:rsidRDefault="00E30371" w:rsidP="0086528B">
      <w:pPr>
        <w:pStyle w:val="NoSpacing"/>
        <w:rPr>
          <w:sz w:val="24"/>
          <w:szCs w:val="24"/>
        </w:rPr>
      </w:pPr>
      <w:r w:rsidRPr="0086528B">
        <w:rPr>
          <w:sz w:val="24"/>
          <w:szCs w:val="24"/>
        </w:rPr>
        <w:t>To help you prepare for your</w:t>
      </w:r>
      <w:r w:rsidR="00BD4189" w:rsidRPr="0086528B">
        <w:rPr>
          <w:sz w:val="24"/>
          <w:szCs w:val="24"/>
        </w:rPr>
        <w:t xml:space="preserve"> Covenant of Marriage, </w:t>
      </w:r>
      <w:r w:rsidR="000F3CAF" w:rsidRPr="0086528B">
        <w:rPr>
          <w:sz w:val="24"/>
          <w:szCs w:val="24"/>
        </w:rPr>
        <w:t xml:space="preserve">full day </w:t>
      </w:r>
      <w:r w:rsidR="00DD0843" w:rsidRPr="0086528B">
        <w:rPr>
          <w:sz w:val="24"/>
          <w:szCs w:val="24"/>
        </w:rPr>
        <w:t xml:space="preserve">preparation </w:t>
      </w:r>
      <w:r w:rsidR="000F3CAF" w:rsidRPr="0086528B">
        <w:rPr>
          <w:sz w:val="24"/>
          <w:szCs w:val="24"/>
        </w:rPr>
        <w:t>programs</w:t>
      </w:r>
      <w:r w:rsidR="00FE2DA1" w:rsidRPr="0086528B">
        <w:rPr>
          <w:sz w:val="24"/>
          <w:szCs w:val="24"/>
        </w:rPr>
        <w:t xml:space="preserve"> </w:t>
      </w:r>
      <w:r w:rsidR="00DD0843" w:rsidRPr="0086528B">
        <w:rPr>
          <w:sz w:val="24"/>
          <w:szCs w:val="24"/>
        </w:rPr>
        <w:t xml:space="preserve">are offered </w:t>
      </w:r>
      <w:r w:rsidR="00FE2DA1" w:rsidRPr="0086528B">
        <w:rPr>
          <w:sz w:val="24"/>
          <w:szCs w:val="24"/>
        </w:rPr>
        <w:t>to</w:t>
      </w:r>
      <w:r w:rsidR="00AB1481" w:rsidRPr="0086528B">
        <w:rPr>
          <w:sz w:val="24"/>
          <w:szCs w:val="24"/>
        </w:rPr>
        <w:t xml:space="preserve"> </w:t>
      </w:r>
      <w:r w:rsidRPr="0086528B">
        <w:rPr>
          <w:sz w:val="24"/>
          <w:szCs w:val="24"/>
        </w:rPr>
        <w:t>provide</w:t>
      </w:r>
      <w:r w:rsidR="00AB1481" w:rsidRPr="0086528B">
        <w:rPr>
          <w:sz w:val="24"/>
          <w:szCs w:val="24"/>
        </w:rPr>
        <w:t xml:space="preserve"> the two of you </w:t>
      </w:r>
      <w:r w:rsidRPr="0086528B">
        <w:rPr>
          <w:sz w:val="24"/>
          <w:szCs w:val="24"/>
        </w:rPr>
        <w:t>some time away</w:t>
      </w:r>
      <w:r w:rsidR="00DD0843" w:rsidRPr="0086528B">
        <w:rPr>
          <w:sz w:val="24"/>
          <w:szCs w:val="24"/>
        </w:rPr>
        <w:t xml:space="preserve"> from all the wedding details to</w:t>
      </w:r>
      <w:r w:rsidR="00AB1481" w:rsidRPr="0086528B">
        <w:rPr>
          <w:sz w:val="24"/>
          <w:szCs w:val="24"/>
        </w:rPr>
        <w:t xml:space="preserve"> reflect on </w:t>
      </w:r>
      <w:r w:rsidRPr="0086528B">
        <w:rPr>
          <w:sz w:val="24"/>
          <w:szCs w:val="24"/>
        </w:rPr>
        <w:t>your marriage as a sacrament plus</w:t>
      </w:r>
      <w:r w:rsidR="00FE2DA1" w:rsidRPr="0086528B">
        <w:rPr>
          <w:sz w:val="24"/>
          <w:szCs w:val="24"/>
        </w:rPr>
        <w:t xml:space="preserve"> communication, finances,</w:t>
      </w:r>
      <w:r w:rsidR="003F113B" w:rsidRPr="0086528B">
        <w:rPr>
          <w:sz w:val="24"/>
          <w:szCs w:val="24"/>
        </w:rPr>
        <w:t xml:space="preserve"> intimacy</w:t>
      </w:r>
      <w:r w:rsidRPr="0086528B">
        <w:rPr>
          <w:sz w:val="24"/>
          <w:szCs w:val="24"/>
        </w:rPr>
        <w:t xml:space="preserve">, </w:t>
      </w:r>
      <w:r w:rsidR="003F113B" w:rsidRPr="0086528B">
        <w:rPr>
          <w:sz w:val="24"/>
          <w:szCs w:val="24"/>
        </w:rPr>
        <w:t>family</w:t>
      </w:r>
      <w:r w:rsidRPr="0086528B">
        <w:rPr>
          <w:sz w:val="24"/>
          <w:szCs w:val="24"/>
        </w:rPr>
        <w:t xml:space="preserve"> and more</w:t>
      </w:r>
      <w:r w:rsidR="003F113B" w:rsidRPr="0086528B">
        <w:rPr>
          <w:sz w:val="24"/>
          <w:szCs w:val="24"/>
        </w:rPr>
        <w:t xml:space="preserve">.  Programs are held </w:t>
      </w:r>
      <w:r w:rsidRPr="0086528B">
        <w:rPr>
          <w:sz w:val="24"/>
          <w:szCs w:val="24"/>
        </w:rPr>
        <w:t>monthly (occasionally twice per month) on a</w:t>
      </w:r>
      <w:r w:rsidR="003F113B" w:rsidRPr="0086528B">
        <w:rPr>
          <w:sz w:val="24"/>
          <w:szCs w:val="24"/>
        </w:rPr>
        <w:t xml:space="preserve"> Saturday </w:t>
      </w:r>
      <w:r w:rsidR="00A97920" w:rsidRPr="0086528B">
        <w:rPr>
          <w:sz w:val="24"/>
          <w:szCs w:val="24"/>
        </w:rPr>
        <w:t>from 8:30am to 4</w:t>
      </w:r>
      <w:r w:rsidR="003F113B" w:rsidRPr="0086528B">
        <w:rPr>
          <w:sz w:val="24"/>
          <w:szCs w:val="24"/>
        </w:rPr>
        <w:t xml:space="preserve">pm with continental breakfast and lunch provided.  </w:t>
      </w:r>
      <w:r w:rsidR="000F3CAF" w:rsidRPr="0086528B">
        <w:rPr>
          <w:sz w:val="24"/>
          <w:szCs w:val="24"/>
        </w:rPr>
        <w:t>Cost is $</w:t>
      </w:r>
      <w:r w:rsidR="008E4BF9">
        <w:rPr>
          <w:sz w:val="24"/>
          <w:szCs w:val="24"/>
        </w:rPr>
        <w:t>125</w:t>
      </w:r>
      <w:r w:rsidR="002D69CB" w:rsidRPr="0086528B">
        <w:rPr>
          <w:sz w:val="24"/>
          <w:szCs w:val="24"/>
        </w:rPr>
        <w:t xml:space="preserve"> per couple</w:t>
      </w:r>
      <w:r w:rsidR="00461D18" w:rsidRPr="0086528B">
        <w:rPr>
          <w:sz w:val="24"/>
          <w:szCs w:val="24"/>
        </w:rPr>
        <w:t xml:space="preserve">, payable on the day of the program.  If you have a financial hardship, please contact our office.  </w:t>
      </w:r>
      <w:r w:rsidR="003F113B" w:rsidRPr="0086528B">
        <w:rPr>
          <w:sz w:val="24"/>
          <w:szCs w:val="24"/>
        </w:rPr>
        <w:t>P</w:t>
      </w:r>
      <w:r w:rsidR="00FE7D4F" w:rsidRPr="0086528B">
        <w:rPr>
          <w:sz w:val="24"/>
          <w:szCs w:val="24"/>
        </w:rPr>
        <w:t xml:space="preserve">rograms </w:t>
      </w:r>
      <w:r w:rsidR="003F113B" w:rsidRPr="0086528B">
        <w:rPr>
          <w:sz w:val="24"/>
          <w:szCs w:val="24"/>
        </w:rPr>
        <w:t>fill up quickl</w:t>
      </w:r>
      <w:r w:rsidR="00FE7D4F" w:rsidRPr="0086528B">
        <w:rPr>
          <w:sz w:val="24"/>
          <w:szCs w:val="24"/>
        </w:rPr>
        <w:t>y, so</w:t>
      </w:r>
      <w:r w:rsidR="003F113B" w:rsidRPr="0086528B">
        <w:rPr>
          <w:sz w:val="24"/>
          <w:szCs w:val="24"/>
        </w:rPr>
        <w:t xml:space="preserve"> register early to avoid disappointment!</w:t>
      </w:r>
      <w:r w:rsidR="00C2681D" w:rsidRPr="0086528B">
        <w:rPr>
          <w:sz w:val="24"/>
          <w:szCs w:val="24"/>
        </w:rPr>
        <w:t xml:space="preserve">  Register online at </w:t>
      </w:r>
      <w:hyperlink r:id="rId9" w:history="1">
        <w:r w:rsidR="00C2681D" w:rsidRPr="0086528B">
          <w:rPr>
            <w:rStyle w:val="Hyperlink"/>
            <w:rFonts w:cstheme="minorHAnsi"/>
            <w:sz w:val="24"/>
            <w:szCs w:val="24"/>
          </w:rPr>
          <w:t>http://www.diocesepb.org/marriage-preparation-program-registration-form#</w:t>
        </w:r>
      </w:hyperlink>
    </w:p>
    <w:p w14:paraId="0AF8F614" w14:textId="77777777" w:rsidR="0086528B" w:rsidRPr="0086528B" w:rsidRDefault="0086528B" w:rsidP="003F113B">
      <w:pPr>
        <w:jc w:val="both"/>
        <w:rPr>
          <w:rFonts w:cstheme="minorHAnsi"/>
          <w:b/>
          <w:sz w:val="16"/>
          <w:szCs w:val="16"/>
          <w:u w:val="single"/>
        </w:rPr>
      </w:pPr>
    </w:p>
    <w:p w14:paraId="0C0504D5" w14:textId="77777777" w:rsidR="003F113B" w:rsidRDefault="003F113B" w:rsidP="003F113B">
      <w:pPr>
        <w:jc w:val="both"/>
        <w:rPr>
          <w:rFonts w:cstheme="minorHAnsi"/>
          <w:sz w:val="24"/>
          <w:szCs w:val="24"/>
        </w:rPr>
      </w:pPr>
      <w:r w:rsidRPr="003F113B">
        <w:rPr>
          <w:rFonts w:cstheme="minorHAnsi"/>
          <w:b/>
          <w:sz w:val="24"/>
          <w:szCs w:val="24"/>
          <w:u w:val="single"/>
        </w:rPr>
        <w:t>Marriage Preparation Programs</w:t>
      </w:r>
      <w:r>
        <w:rPr>
          <w:rFonts w:cstheme="minorHAnsi"/>
          <w:sz w:val="24"/>
          <w:szCs w:val="24"/>
        </w:rPr>
        <w:t xml:space="preserve">:  </w:t>
      </w:r>
    </w:p>
    <w:p w14:paraId="37970F42" w14:textId="484A3D26" w:rsidR="00F73406" w:rsidRDefault="001710DC" w:rsidP="00F73406">
      <w:pPr>
        <w:pStyle w:val="NoSpacing"/>
        <w:rPr>
          <w:sz w:val="24"/>
          <w:szCs w:val="24"/>
        </w:rPr>
      </w:pPr>
      <w:r>
        <w:tab/>
      </w:r>
      <w:r>
        <w:tab/>
      </w:r>
      <w:r w:rsidR="00F73406" w:rsidRPr="00F73406">
        <w:rPr>
          <w:sz w:val="24"/>
          <w:szCs w:val="24"/>
        </w:rPr>
        <w:t xml:space="preserve">January </w:t>
      </w:r>
      <w:r w:rsidR="001A750A">
        <w:rPr>
          <w:sz w:val="24"/>
          <w:szCs w:val="24"/>
        </w:rPr>
        <w:t>1</w:t>
      </w:r>
      <w:r w:rsidR="00AE5E31">
        <w:rPr>
          <w:sz w:val="24"/>
          <w:szCs w:val="24"/>
        </w:rPr>
        <w:t>1</w:t>
      </w:r>
      <w:r w:rsidR="003F2301">
        <w:rPr>
          <w:sz w:val="24"/>
          <w:szCs w:val="24"/>
        </w:rPr>
        <w:tab/>
      </w:r>
      <w:r w:rsidR="00F73406" w:rsidRPr="00F73406">
        <w:rPr>
          <w:sz w:val="24"/>
          <w:szCs w:val="24"/>
        </w:rPr>
        <w:tab/>
      </w:r>
      <w:r w:rsidR="00F73406" w:rsidRPr="00F73406">
        <w:rPr>
          <w:sz w:val="24"/>
          <w:szCs w:val="24"/>
        </w:rPr>
        <w:tab/>
        <w:t xml:space="preserve">St. </w:t>
      </w:r>
      <w:r w:rsidR="008B487C">
        <w:rPr>
          <w:sz w:val="24"/>
          <w:szCs w:val="24"/>
        </w:rPr>
        <w:t>Ignatius Cathedral</w:t>
      </w:r>
      <w:r w:rsidR="00F73406" w:rsidRPr="00F73406">
        <w:rPr>
          <w:sz w:val="24"/>
          <w:szCs w:val="24"/>
        </w:rPr>
        <w:t>- North Palm Beach</w:t>
      </w:r>
      <w:r w:rsidR="008B487C">
        <w:rPr>
          <w:sz w:val="24"/>
          <w:szCs w:val="24"/>
        </w:rPr>
        <w:t>*</w:t>
      </w:r>
    </w:p>
    <w:p w14:paraId="39313370" w14:textId="0F5F2882" w:rsidR="002F7AB8" w:rsidRDefault="001A750A" w:rsidP="00F734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February </w:t>
      </w:r>
      <w:r w:rsidR="008B487C">
        <w:rPr>
          <w:sz w:val="24"/>
          <w:szCs w:val="24"/>
        </w:rPr>
        <w:t>8</w:t>
      </w:r>
      <w:r w:rsidR="002F7AB8">
        <w:rPr>
          <w:sz w:val="24"/>
          <w:szCs w:val="24"/>
        </w:rPr>
        <w:tab/>
      </w:r>
      <w:r w:rsidR="002F7AB8">
        <w:rPr>
          <w:sz w:val="24"/>
          <w:szCs w:val="24"/>
        </w:rPr>
        <w:tab/>
      </w:r>
      <w:r w:rsidR="002F7AB8">
        <w:rPr>
          <w:sz w:val="24"/>
          <w:szCs w:val="24"/>
        </w:rPr>
        <w:tab/>
        <w:t>St. Lucie – Port Saint Lucie*</w:t>
      </w:r>
    </w:p>
    <w:p w14:paraId="50A1B31B" w14:textId="204FE1F9" w:rsidR="008B487C" w:rsidRDefault="008B487C" w:rsidP="00F734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February 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St. Helen – Vero Beach</w:t>
      </w:r>
    </w:p>
    <w:p w14:paraId="2F8F2F13" w14:textId="0246165B" w:rsidR="003F113B" w:rsidRDefault="005513D3" w:rsidP="005513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750A">
        <w:rPr>
          <w:sz w:val="24"/>
          <w:szCs w:val="24"/>
        </w:rPr>
        <w:t xml:space="preserve">March </w:t>
      </w:r>
      <w:r w:rsidR="008B487C">
        <w:rPr>
          <w:sz w:val="24"/>
          <w:szCs w:val="24"/>
        </w:rPr>
        <w:t>14</w:t>
      </w:r>
      <w:r w:rsidR="003F113B">
        <w:rPr>
          <w:sz w:val="24"/>
          <w:szCs w:val="24"/>
        </w:rPr>
        <w:tab/>
      </w:r>
      <w:r w:rsidR="003F113B">
        <w:rPr>
          <w:sz w:val="24"/>
          <w:szCs w:val="24"/>
        </w:rPr>
        <w:tab/>
      </w:r>
      <w:r w:rsidR="003F113B">
        <w:rPr>
          <w:sz w:val="24"/>
          <w:szCs w:val="24"/>
        </w:rPr>
        <w:tab/>
        <w:t>St. Joan of Arc – Boca Raton</w:t>
      </w:r>
      <w:r w:rsidR="00002664">
        <w:rPr>
          <w:sz w:val="24"/>
          <w:szCs w:val="24"/>
        </w:rPr>
        <w:t>*</w:t>
      </w:r>
    </w:p>
    <w:p w14:paraId="5DF86EC7" w14:textId="7601E8F3" w:rsidR="003F2301" w:rsidRDefault="001A750A" w:rsidP="008B487C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8B487C">
        <w:rPr>
          <w:sz w:val="24"/>
          <w:szCs w:val="24"/>
        </w:rPr>
        <w:t>25</w:t>
      </w:r>
      <w:r w:rsidR="003F113B">
        <w:rPr>
          <w:sz w:val="24"/>
          <w:szCs w:val="24"/>
        </w:rPr>
        <w:tab/>
      </w:r>
      <w:r w:rsidR="003F113B">
        <w:rPr>
          <w:sz w:val="24"/>
          <w:szCs w:val="24"/>
        </w:rPr>
        <w:tab/>
      </w:r>
      <w:r w:rsidR="008B487C">
        <w:rPr>
          <w:sz w:val="24"/>
          <w:szCs w:val="24"/>
        </w:rPr>
        <w:t xml:space="preserve">           </w:t>
      </w:r>
      <w:r w:rsidR="00D40DF4">
        <w:rPr>
          <w:sz w:val="24"/>
          <w:szCs w:val="24"/>
        </w:rPr>
        <w:t xml:space="preserve"> </w:t>
      </w:r>
      <w:r w:rsidR="000462F7">
        <w:rPr>
          <w:sz w:val="24"/>
          <w:szCs w:val="24"/>
        </w:rPr>
        <w:t xml:space="preserve">St. Jude – </w:t>
      </w:r>
      <w:r w:rsidR="000462F7" w:rsidRPr="00DE5BA2">
        <w:rPr>
          <w:sz w:val="24"/>
          <w:szCs w:val="24"/>
        </w:rPr>
        <w:t>Tequesta*</w:t>
      </w:r>
    </w:p>
    <w:p w14:paraId="39C1EB17" w14:textId="43BEFDE9" w:rsidR="00D40DF4" w:rsidRDefault="00D40DF4" w:rsidP="001710DC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8B487C">
        <w:rPr>
          <w:sz w:val="24"/>
          <w:szCs w:val="24"/>
        </w:rPr>
        <w:t>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St. Jude – </w:t>
      </w:r>
      <w:r w:rsidRPr="00DE5BA2">
        <w:rPr>
          <w:sz w:val="24"/>
          <w:szCs w:val="24"/>
        </w:rPr>
        <w:t>Tequesta</w:t>
      </w:r>
      <w:r>
        <w:rPr>
          <w:sz w:val="24"/>
          <w:szCs w:val="24"/>
        </w:rPr>
        <w:t>*</w:t>
      </w:r>
    </w:p>
    <w:p w14:paraId="1EBEB23E" w14:textId="44EE4F43" w:rsidR="000462F7" w:rsidRDefault="00F73406" w:rsidP="001710DC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June</w:t>
      </w:r>
      <w:r w:rsidR="001A750A">
        <w:rPr>
          <w:sz w:val="24"/>
          <w:szCs w:val="24"/>
        </w:rPr>
        <w:t xml:space="preserve"> </w:t>
      </w:r>
      <w:r w:rsidR="008B487C">
        <w:rPr>
          <w:sz w:val="24"/>
          <w:szCs w:val="24"/>
        </w:rPr>
        <w:t>13</w:t>
      </w:r>
      <w:r w:rsidR="0080376D">
        <w:rPr>
          <w:sz w:val="24"/>
          <w:szCs w:val="24"/>
        </w:rPr>
        <w:t xml:space="preserve"> </w:t>
      </w:r>
      <w:r w:rsidR="0080376D">
        <w:rPr>
          <w:sz w:val="24"/>
          <w:szCs w:val="24"/>
        </w:rPr>
        <w:tab/>
      </w:r>
      <w:r w:rsidR="00374F08">
        <w:rPr>
          <w:sz w:val="24"/>
          <w:szCs w:val="24"/>
        </w:rPr>
        <w:tab/>
      </w:r>
      <w:r w:rsidR="0080376D">
        <w:rPr>
          <w:sz w:val="24"/>
          <w:szCs w:val="24"/>
        </w:rPr>
        <w:tab/>
      </w:r>
      <w:r w:rsidR="00374F08">
        <w:rPr>
          <w:sz w:val="24"/>
          <w:szCs w:val="24"/>
        </w:rPr>
        <w:t xml:space="preserve">St. </w:t>
      </w:r>
      <w:r w:rsidR="000462F7">
        <w:rPr>
          <w:sz w:val="24"/>
          <w:szCs w:val="24"/>
        </w:rPr>
        <w:t>Joan</w:t>
      </w:r>
      <w:r w:rsidR="00A24F1D">
        <w:rPr>
          <w:sz w:val="24"/>
          <w:szCs w:val="24"/>
        </w:rPr>
        <w:t xml:space="preserve"> of Arc</w:t>
      </w:r>
      <w:r w:rsidR="000462F7">
        <w:rPr>
          <w:sz w:val="24"/>
          <w:szCs w:val="24"/>
        </w:rPr>
        <w:t xml:space="preserve"> – Boca Raton*</w:t>
      </w:r>
    </w:p>
    <w:p w14:paraId="75B5E20F" w14:textId="782F11E9" w:rsidR="00504020" w:rsidRDefault="001710DC" w:rsidP="001710D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8B487C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62F7">
        <w:rPr>
          <w:sz w:val="24"/>
          <w:szCs w:val="24"/>
        </w:rPr>
        <w:t xml:space="preserve">St. Jude – </w:t>
      </w:r>
      <w:r w:rsidR="000462F7" w:rsidRPr="00DE5BA2">
        <w:rPr>
          <w:sz w:val="24"/>
          <w:szCs w:val="24"/>
        </w:rPr>
        <w:t>Tequesta*</w:t>
      </w:r>
    </w:p>
    <w:p w14:paraId="0D64E4BE" w14:textId="4C7289AF" w:rsidR="0080376D" w:rsidRDefault="0080376D" w:rsidP="001710D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8B487C">
        <w:rPr>
          <w:sz w:val="24"/>
          <w:szCs w:val="24"/>
        </w:rPr>
        <w:t>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St. Helen – Vero Beach</w:t>
      </w:r>
    </w:p>
    <w:p w14:paraId="5DAE51DC" w14:textId="1138EBED" w:rsidR="00504020" w:rsidRDefault="001A750A" w:rsidP="001710DC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80376D">
        <w:rPr>
          <w:sz w:val="24"/>
          <w:szCs w:val="24"/>
        </w:rPr>
        <w:t>1</w:t>
      </w:r>
      <w:r w:rsidR="008B487C">
        <w:rPr>
          <w:sz w:val="24"/>
          <w:szCs w:val="24"/>
        </w:rPr>
        <w:t>9</w:t>
      </w:r>
      <w:r w:rsidR="00504020">
        <w:rPr>
          <w:sz w:val="24"/>
          <w:szCs w:val="24"/>
        </w:rPr>
        <w:tab/>
      </w:r>
      <w:r w:rsidR="00504020">
        <w:rPr>
          <w:sz w:val="24"/>
          <w:szCs w:val="24"/>
        </w:rPr>
        <w:tab/>
      </w:r>
      <w:r w:rsidR="00504020">
        <w:rPr>
          <w:sz w:val="24"/>
          <w:szCs w:val="24"/>
        </w:rPr>
        <w:tab/>
        <w:t>S</w:t>
      </w:r>
      <w:r w:rsidR="00374F08">
        <w:rPr>
          <w:sz w:val="24"/>
          <w:szCs w:val="24"/>
        </w:rPr>
        <w:t xml:space="preserve">t. </w:t>
      </w:r>
      <w:r w:rsidR="0080376D">
        <w:rPr>
          <w:sz w:val="24"/>
          <w:szCs w:val="24"/>
        </w:rPr>
        <w:t>Luke</w:t>
      </w:r>
      <w:r w:rsidR="00374F08">
        <w:rPr>
          <w:sz w:val="24"/>
          <w:szCs w:val="24"/>
        </w:rPr>
        <w:t xml:space="preserve"> – </w:t>
      </w:r>
      <w:r w:rsidR="0080376D">
        <w:rPr>
          <w:sz w:val="24"/>
          <w:szCs w:val="24"/>
        </w:rPr>
        <w:t>Palm Springs</w:t>
      </w:r>
    </w:p>
    <w:p w14:paraId="75EA173C" w14:textId="02B2E614" w:rsidR="00504020" w:rsidRDefault="001A750A" w:rsidP="001710DC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8B487C">
        <w:rPr>
          <w:sz w:val="24"/>
          <w:szCs w:val="24"/>
        </w:rPr>
        <w:t>3</w:t>
      </w:r>
      <w:r w:rsidR="00504020">
        <w:rPr>
          <w:sz w:val="24"/>
          <w:szCs w:val="24"/>
        </w:rPr>
        <w:tab/>
      </w:r>
      <w:r w:rsidR="00504020">
        <w:rPr>
          <w:sz w:val="24"/>
          <w:szCs w:val="24"/>
        </w:rPr>
        <w:tab/>
      </w:r>
      <w:r w:rsidR="00504020">
        <w:rPr>
          <w:sz w:val="24"/>
          <w:szCs w:val="24"/>
        </w:rPr>
        <w:tab/>
        <w:t>St. Lucie – Port Saint Lucie*</w:t>
      </w:r>
    </w:p>
    <w:p w14:paraId="308A48AB" w14:textId="3451E1E9" w:rsidR="0086528B" w:rsidRDefault="001A750A" w:rsidP="0086528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8B487C">
        <w:rPr>
          <w:sz w:val="24"/>
          <w:szCs w:val="24"/>
        </w:rPr>
        <w:t>14</w:t>
      </w:r>
      <w:r w:rsidR="006365F2">
        <w:rPr>
          <w:sz w:val="24"/>
          <w:szCs w:val="24"/>
        </w:rPr>
        <w:t xml:space="preserve"> </w:t>
      </w:r>
      <w:r w:rsidR="00504020">
        <w:rPr>
          <w:sz w:val="24"/>
          <w:szCs w:val="24"/>
        </w:rPr>
        <w:tab/>
      </w:r>
      <w:r w:rsidR="00504020">
        <w:rPr>
          <w:sz w:val="24"/>
          <w:szCs w:val="24"/>
        </w:rPr>
        <w:tab/>
      </w:r>
      <w:r w:rsidR="00504020">
        <w:rPr>
          <w:sz w:val="24"/>
          <w:szCs w:val="24"/>
        </w:rPr>
        <w:tab/>
        <w:t>St. Joan of Arc – Boca Raton*</w:t>
      </w:r>
    </w:p>
    <w:p w14:paraId="441282F1" w14:textId="77777777" w:rsidR="0086528B" w:rsidRPr="0086528B" w:rsidRDefault="0086528B" w:rsidP="0086528B">
      <w:pPr>
        <w:pStyle w:val="NoSpacing"/>
        <w:ind w:left="720" w:firstLine="720"/>
        <w:rPr>
          <w:sz w:val="24"/>
          <w:szCs w:val="24"/>
        </w:rPr>
      </w:pPr>
    </w:p>
    <w:p w14:paraId="15362195" w14:textId="699A043E" w:rsidR="00002664" w:rsidRDefault="003836CC" w:rsidP="003F113B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For Those </w:t>
      </w:r>
      <w:r w:rsidR="00F633DA">
        <w:rPr>
          <w:b/>
          <w:sz w:val="24"/>
          <w:szCs w:val="24"/>
          <w:u w:val="single"/>
        </w:rPr>
        <w:t>Preparing for Remarriage</w:t>
      </w:r>
      <w:r w:rsidR="0000266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or </w:t>
      </w:r>
      <w:r w:rsidRPr="003836CC">
        <w:rPr>
          <w:b/>
          <w:i/>
          <w:sz w:val="24"/>
          <w:szCs w:val="24"/>
          <w:u w:val="single"/>
        </w:rPr>
        <w:t>Starting Over</w:t>
      </w:r>
      <w:r w:rsidR="00FE7D4F">
        <w:rPr>
          <w:sz w:val="24"/>
          <w:szCs w:val="24"/>
        </w:rPr>
        <w:t xml:space="preserve">:  </w:t>
      </w:r>
    </w:p>
    <w:p w14:paraId="58B31649" w14:textId="12DC932C" w:rsidR="00FE7D4F" w:rsidRDefault="009F6A7A" w:rsidP="003F1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one or both of you have been married before, either in a civil or church ceremony, a s</w:t>
      </w:r>
      <w:r w:rsidR="000B52FE">
        <w:rPr>
          <w:sz w:val="24"/>
          <w:szCs w:val="24"/>
        </w:rPr>
        <w:t xml:space="preserve">pecial breakout session </w:t>
      </w:r>
      <w:r>
        <w:rPr>
          <w:sz w:val="24"/>
          <w:szCs w:val="24"/>
        </w:rPr>
        <w:t>is offered</w:t>
      </w:r>
      <w:r w:rsidR="000B52FE">
        <w:rPr>
          <w:sz w:val="24"/>
          <w:szCs w:val="24"/>
        </w:rPr>
        <w:t xml:space="preserve"> </w:t>
      </w:r>
      <w:r w:rsidR="003836CC" w:rsidRPr="003836CC">
        <w:rPr>
          <w:i/>
          <w:sz w:val="24"/>
          <w:szCs w:val="24"/>
        </w:rPr>
        <w:t>within</w:t>
      </w:r>
      <w:r>
        <w:rPr>
          <w:sz w:val="24"/>
          <w:szCs w:val="24"/>
        </w:rPr>
        <w:t xml:space="preserve"> </w:t>
      </w:r>
      <w:r w:rsidR="00002664">
        <w:rPr>
          <w:sz w:val="24"/>
          <w:szCs w:val="24"/>
        </w:rPr>
        <w:t>select</w:t>
      </w:r>
      <w:r w:rsidR="000B52FE">
        <w:rPr>
          <w:sz w:val="24"/>
          <w:szCs w:val="24"/>
        </w:rPr>
        <w:t xml:space="preserve"> Marria</w:t>
      </w:r>
      <w:r>
        <w:rPr>
          <w:sz w:val="24"/>
          <w:szCs w:val="24"/>
        </w:rPr>
        <w:t>ge Preparation Programs</w:t>
      </w:r>
      <w:r w:rsidR="003836CC">
        <w:rPr>
          <w:sz w:val="24"/>
          <w:szCs w:val="24"/>
        </w:rPr>
        <w:t xml:space="preserve"> that are</w:t>
      </w:r>
      <w:r>
        <w:rPr>
          <w:sz w:val="24"/>
          <w:szCs w:val="24"/>
        </w:rPr>
        <w:t xml:space="preserve"> </w:t>
      </w:r>
      <w:r w:rsidR="003836CC">
        <w:rPr>
          <w:sz w:val="24"/>
          <w:szCs w:val="24"/>
        </w:rPr>
        <w:t xml:space="preserve">listed above </w:t>
      </w:r>
      <w:r w:rsidR="00002664">
        <w:rPr>
          <w:sz w:val="24"/>
          <w:szCs w:val="24"/>
        </w:rPr>
        <w:t xml:space="preserve">(indicated by an asterisk) </w:t>
      </w:r>
      <w:r>
        <w:rPr>
          <w:sz w:val="24"/>
          <w:szCs w:val="24"/>
        </w:rPr>
        <w:t>to help you address</w:t>
      </w:r>
      <w:r w:rsidR="00AB1481">
        <w:rPr>
          <w:sz w:val="24"/>
          <w:szCs w:val="24"/>
        </w:rPr>
        <w:t xml:space="preserve"> issues specific to your</w:t>
      </w:r>
      <w:r w:rsidR="000B52FE">
        <w:rPr>
          <w:sz w:val="24"/>
          <w:szCs w:val="24"/>
        </w:rPr>
        <w:t xml:space="preserve"> situation</w:t>
      </w:r>
      <w:r>
        <w:rPr>
          <w:sz w:val="24"/>
          <w:szCs w:val="24"/>
        </w:rPr>
        <w:t>,</w:t>
      </w:r>
      <w:r w:rsidR="00AB1481">
        <w:rPr>
          <w:sz w:val="24"/>
          <w:szCs w:val="24"/>
        </w:rPr>
        <w:t xml:space="preserve"> such as blending families</w:t>
      </w:r>
      <w:r w:rsidR="00002664">
        <w:rPr>
          <w:sz w:val="24"/>
          <w:szCs w:val="24"/>
        </w:rPr>
        <w:t xml:space="preserve"> and financial issues</w:t>
      </w:r>
      <w:r w:rsidR="000B52F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If </w:t>
      </w:r>
      <w:r w:rsidR="000F3CAF">
        <w:rPr>
          <w:sz w:val="24"/>
          <w:szCs w:val="24"/>
        </w:rPr>
        <w:t xml:space="preserve">either </w:t>
      </w:r>
      <w:r w:rsidR="006D6A47">
        <w:rPr>
          <w:sz w:val="24"/>
          <w:szCs w:val="24"/>
        </w:rPr>
        <w:t xml:space="preserve">or both </w:t>
      </w:r>
      <w:r w:rsidR="000F3CAF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you </w:t>
      </w:r>
      <w:r w:rsidR="006D6A47">
        <w:rPr>
          <w:sz w:val="24"/>
          <w:szCs w:val="24"/>
        </w:rPr>
        <w:t>are</w:t>
      </w:r>
      <w:r w:rsidR="00FE7D4F">
        <w:rPr>
          <w:sz w:val="24"/>
          <w:szCs w:val="24"/>
        </w:rPr>
        <w:t xml:space="preserve"> beyond </w:t>
      </w:r>
      <w:r>
        <w:rPr>
          <w:sz w:val="24"/>
          <w:szCs w:val="24"/>
        </w:rPr>
        <w:t>a first marriage</w:t>
      </w:r>
      <w:r w:rsidR="000F3CAF">
        <w:rPr>
          <w:sz w:val="24"/>
          <w:szCs w:val="24"/>
        </w:rPr>
        <w:t xml:space="preserve">, </w:t>
      </w:r>
      <w:r>
        <w:rPr>
          <w:sz w:val="24"/>
          <w:szCs w:val="24"/>
        </w:rPr>
        <w:t>and</w:t>
      </w:r>
      <w:r w:rsidR="00FE7D4F">
        <w:rPr>
          <w:sz w:val="24"/>
          <w:szCs w:val="24"/>
        </w:rPr>
        <w:t xml:space="preserve"> </w:t>
      </w:r>
      <w:r w:rsidR="000F3CAF">
        <w:rPr>
          <w:sz w:val="24"/>
          <w:szCs w:val="24"/>
        </w:rPr>
        <w:t xml:space="preserve">you </w:t>
      </w:r>
      <w:r w:rsidR="00FE7D4F">
        <w:rPr>
          <w:sz w:val="24"/>
          <w:szCs w:val="24"/>
        </w:rPr>
        <w:t>have completed the annulment process</w:t>
      </w:r>
      <w:r w:rsidR="000B52FE">
        <w:rPr>
          <w:sz w:val="24"/>
          <w:szCs w:val="24"/>
        </w:rPr>
        <w:t>, p</w:t>
      </w:r>
      <w:r w:rsidR="00FE7D4F">
        <w:rPr>
          <w:sz w:val="24"/>
          <w:szCs w:val="24"/>
        </w:rPr>
        <w:t xml:space="preserve">lease call </w:t>
      </w:r>
      <w:r w:rsidR="00AB1481">
        <w:rPr>
          <w:sz w:val="24"/>
          <w:szCs w:val="24"/>
        </w:rPr>
        <w:t>561-</w:t>
      </w:r>
      <w:r w:rsidR="00FE7D4F">
        <w:rPr>
          <w:sz w:val="24"/>
          <w:szCs w:val="24"/>
        </w:rPr>
        <w:t xml:space="preserve">775-9557 </w:t>
      </w:r>
      <w:r w:rsidR="00AB1481">
        <w:rPr>
          <w:sz w:val="24"/>
          <w:szCs w:val="24"/>
        </w:rPr>
        <w:t>prior to registering online</w:t>
      </w:r>
      <w:r w:rsidR="00E07905">
        <w:rPr>
          <w:sz w:val="24"/>
          <w:szCs w:val="24"/>
        </w:rPr>
        <w:t xml:space="preserve"> for information on the most appropriate program for your needs</w:t>
      </w:r>
      <w:r w:rsidR="00FE7D4F">
        <w:rPr>
          <w:sz w:val="24"/>
          <w:szCs w:val="24"/>
        </w:rPr>
        <w:t>.</w:t>
      </w:r>
      <w:r w:rsidR="000B52FE">
        <w:rPr>
          <w:sz w:val="24"/>
          <w:szCs w:val="24"/>
        </w:rPr>
        <w:t xml:space="preserve">  </w:t>
      </w:r>
    </w:p>
    <w:p w14:paraId="696AE175" w14:textId="77777777" w:rsidR="0086528B" w:rsidRDefault="0086528B" w:rsidP="008652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*Includes special Starting Over breakout session during the program</w:t>
      </w:r>
    </w:p>
    <w:p w14:paraId="445837C5" w14:textId="77777777" w:rsidR="000B52FE" w:rsidRPr="000B52FE" w:rsidRDefault="000B52FE" w:rsidP="000B52FE">
      <w:pPr>
        <w:pStyle w:val="NoSpacing"/>
        <w:ind w:left="720" w:firstLine="720"/>
        <w:rPr>
          <w:sz w:val="8"/>
          <w:szCs w:val="8"/>
        </w:rPr>
      </w:pPr>
    </w:p>
    <w:p w14:paraId="07605A7C" w14:textId="77777777" w:rsidR="004155EF" w:rsidRPr="004155EF" w:rsidRDefault="004155EF" w:rsidP="002D69CB">
      <w:pPr>
        <w:rPr>
          <w:rFonts w:cstheme="minorHAnsi"/>
          <w:b/>
          <w:sz w:val="8"/>
          <w:szCs w:val="8"/>
          <w:u w:val="single"/>
        </w:rPr>
      </w:pPr>
      <w:r>
        <w:rPr>
          <w:rFonts w:cstheme="minorHAnsi"/>
          <w:b/>
          <w:sz w:val="8"/>
          <w:szCs w:val="8"/>
          <w:u w:val="single"/>
        </w:rPr>
        <w:t>~~~~~~~~~~~~~~~~~~~~~~~~~~~~~~~~~~~~~~~~~~~~~~~~~~~~~~~~~~~~~~~~~~~~~~~~~~~~~~~~~~~~~~~~~~~~~~~~~~~~~~~~~~~~~~~~~~~~~~~~~~~~~~~~~~~~~~~~~~~~~~~~~~~~~~~~~~~~~~~~~~~~~~~~~~~~~~~~~~~~~~~~~~~~~~~~~~~~~~~~~~~~~~~~~~~~~~~~~~~~~~~</w:t>
      </w:r>
      <w:r w:rsidR="00C2681D">
        <w:rPr>
          <w:rFonts w:cstheme="minorHAnsi"/>
          <w:b/>
          <w:sz w:val="8"/>
          <w:szCs w:val="8"/>
          <w:u w:val="single"/>
        </w:rPr>
        <w:t>~~~~~~~~</w:t>
      </w:r>
    </w:p>
    <w:p w14:paraId="167BF954" w14:textId="77777777" w:rsidR="000B52FE" w:rsidRPr="001E4D6C" w:rsidRDefault="004155EF" w:rsidP="000B52FE">
      <w:pPr>
        <w:pStyle w:val="NoSpacing"/>
        <w:rPr>
          <w:sz w:val="24"/>
          <w:szCs w:val="24"/>
        </w:rPr>
      </w:pPr>
      <w:r w:rsidRPr="000B52FE">
        <w:rPr>
          <w:b/>
          <w:sz w:val="24"/>
          <w:szCs w:val="24"/>
          <w:u w:val="single"/>
        </w:rPr>
        <w:t>Camino (</w:t>
      </w:r>
      <w:proofErr w:type="spellStart"/>
      <w:r w:rsidRPr="000B52FE">
        <w:rPr>
          <w:b/>
          <w:sz w:val="24"/>
          <w:szCs w:val="24"/>
          <w:u w:val="single"/>
        </w:rPr>
        <w:t>en</w:t>
      </w:r>
      <w:proofErr w:type="spellEnd"/>
      <w:r w:rsidRPr="000B52FE">
        <w:rPr>
          <w:b/>
          <w:sz w:val="24"/>
          <w:szCs w:val="24"/>
          <w:u w:val="single"/>
        </w:rPr>
        <w:t xml:space="preserve"> </w:t>
      </w:r>
      <w:proofErr w:type="spellStart"/>
      <w:r w:rsidRPr="000B52FE">
        <w:rPr>
          <w:b/>
          <w:sz w:val="24"/>
          <w:szCs w:val="24"/>
          <w:u w:val="single"/>
        </w:rPr>
        <w:t>espanol</w:t>
      </w:r>
      <w:proofErr w:type="spellEnd"/>
      <w:r w:rsidRPr="000B52FE">
        <w:rPr>
          <w:sz w:val="24"/>
          <w:szCs w:val="24"/>
        </w:rPr>
        <w:t xml:space="preserve">):  </w:t>
      </w:r>
      <w:r w:rsidR="00854E77">
        <w:rPr>
          <w:sz w:val="24"/>
          <w:szCs w:val="24"/>
        </w:rPr>
        <w:t xml:space="preserve">Para registrar </w:t>
      </w:r>
      <w:proofErr w:type="spellStart"/>
      <w:r w:rsidR="00854E77">
        <w:rPr>
          <w:sz w:val="24"/>
          <w:szCs w:val="24"/>
        </w:rPr>
        <w:t>este</w:t>
      </w:r>
      <w:proofErr w:type="spellEnd"/>
      <w:r w:rsidR="00854E77">
        <w:rPr>
          <w:sz w:val="24"/>
          <w:szCs w:val="24"/>
        </w:rPr>
        <w:t xml:space="preserve"> </w:t>
      </w:r>
      <w:proofErr w:type="spellStart"/>
      <w:r w:rsidR="00854E77">
        <w:rPr>
          <w:sz w:val="24"/>
          <w:szCs w:val="24"/>
        </w:rPr>
        <w:t>retiro</w:t>
      </w:r>
      <w:proofErr w:type="spellEnd"/>
      <w:r w:rsidR="00854E77">
        <w:rPr>
          <w:sz w:val="24"/>
          <w:szCs w:val="24"/>
        </w:rPr>
        <w:t xml:space="preserve"> de fin de </w:t>
      </w:r>
      <w:proofErr w:type="spellStart"/>
      <w:r w:rsidR="00854E77">
        <w:rPr>
          <w:sz w:val="24"/>
          <w:szCs w:val="24"/>
        </w:rPr>
        <w:t>semana</w:t>
      </w:r>
      <w:proofErr w:type="spellEnd"/>
      <w:r w:rsidR="000B52FE" w:rsidRPr="001E4D6C">
        <w:rPr>
          <w:sz w:val="24"/>
          <w:szCs w:val="24"/>
        </w:rPr>
        <w:t xml:space="preserve"> </w:t>
      </w:r>
      <w:proofErr w:type="spellStart"/>
      <w:r w:rsidRPr="001E4D6C">
        <w:rPr>
          <w:sz w:val="24"/>
          <w:szCs w:val="24"/>
        </w:rPr>
        <w:t>contact</w:t>
      </w:r>
      <w:r w:rsidR="00854E77">
        <w:rPr>
          <w:sz w:val="24"/>
          <w:szCs w:val="24"/>
        </w:rPr>
        <w:t>e</w:t>
      </w:r>
      <w:proofErr w:type="spellEnd"/>
      <w:r w:rsidR="00854E77">
        <w:rPr>
          <w:sz w:val="24"/>
          <w:szCs w:val="24"/>
        </w:rPr>
        <w:t xml:space="preserve"> o</w:t>
      </w:r>
      <w:r w:rsidRPr="001E4D6C">
        <w:rPr>
          <w:sz w:val="24"/>
          <w:szCs w:val="24"/>
        </w:rPr>
        <w:t xml:space="preserve"> </w:t>
      </w:r>
    </w:p>
    <w:p w14:paraId="2D18BA6C" w14:textId="744BD981" w:rsidR="004155EF" w:rsidRPr="00AE5E88" w:rsidRDefault="00652D26" w:rsidP="00A62AF4">
      <w:pPr>
        <w:pStyle w:val="NoSpacing"/>
        <w:ind w:firstLine="720"/>
        <w:rPr>
          <w:sz w:val="24"/>
          <w:szCs w:val="24"/>
          <w:lang w:val="es-CO"/>
        </w:rPr>
      </w:pPr>
      <w:r w:rsidRPr="00AE5E88">
        <w:rPr>
          <w:sz w:val="24"/>
          <w:szCs w:val="24"/>
          <w:lang w:val="es-CO"/>
        </w:rPr>
        <w:t>Luis Padilla y Ivonne Pimentel (561) 932-4975</w:t>
      </w:r>
      <w:r w:rsidR="003836CC" w:rsidRPr="00AE5E88">
        <w:rPr>
          <w:sz w:val="24"/>
          <w:szCs w:val="24"/>
          <w:lang w:val="es-CO"/>
        </w:rPr>
        <w:t xml:space="preserve"> (</w:t>
      </w:r>
      <w:r w:rsidR="004C7E98" w:rsidRPr="00AE5E88">
        <w:rPr>
          <w:sz w:val="24"/>
          <w:szCs w:val="24"/>
          <w:lang w:val="es-CO"/>
        </w:rPr>
        <w:t>fax 321</w:t>
      </w:r>
      <w:r w:rsidR="00AD6B18" w:rsidRPr="00AE5E88">
        <w:rPr>
          <w:sz w:val="24"/>
          <w:szCs w:val="24"/>
          <w:lang w:val="es-CO"/>
        </w:rPr>
        <w:t>-320-6032</w:t>
      </w:r>
      <w:r w:rsidR="001C5A5E" w:rsidRPr="00AE5E88">
        <w:rPr>
          <w:sz w:val="24"/>
          <w:szCs w:val="24"/>
          <w:lang w:val="es-CO"/>
        </w:rPr>
        <w:t>)</w:t>
      </w:r>
      <w:r w:rsidR="002048B3" w:rsidRPr="00AE5E88">
        <w:rPr>
          <w:sz w:val="24"/>
          <w:szCs w:val="24"/>
          <w:lang w:val="es-CO"/>
        </w:rPr>
        <w:t xml:space="preserve"> o</w:t>
      </w:r>
    </w:p>
    <w:p w14:paraId="28B48FD6" w14:textId="77777777" w:rsidR="002048B3" w:rsidRPr="00AE5E88" w:rsidRDefault="002048B3" w:rsidP="00A62AF4">
      <w:pPr>
        <w:pStyle w:val="NoSpacing"/>
        <w:ind w:firstLine="720"/>
        <w:rPr>
          <w:sz w:val="24"/>
          <w:szCs w:val="24"/>
          <w:lang w:val="es-CO"/>
        </w:rPr>
      </w:pPr>
      <w:r w:rsidRPr="00AE5E88">
        <w:rPr>
          <w:sz w:val="24"/>
          <w:szCs w:val="24"/>
          <w:lang w:val="es-CO"/>
        </w:rPr>
        <w:t xml:space="preserve">Eduardo y Rosario Solis:   </w:t>
      </w:r>
      <w:hyperlink r:id="rId10" w:history="1">
        <w:r w:rsidRPr="00AE5E88">
          <w:rPr>
            <w:rStyle w:val="Hyperlink"/>
            <w:sz w:val="24"/>
            <w:szCs w:val="24"/>
            <w:lang w:val="es-CO"/>
          </w:rPr>
          <w:t>Sol463@yahoo.com</w:t>
        </w:r>
      </w:hyperlink>
      <w:r w:rsidRPr="00AE5E88">
        <w:rPr>
          <w:sz w:val="24"/>
          <w:szCs w:val="24"/>
          <w:lang w:val="es-CO"/>
        </w:rPr>
        <w:t xml:space="preserve">     772-344-3969 </w:t>
      </w:r>
    </w:p>
    <w:p w14:paraId="31FECCF9" w14:textId="77777777" w:rsidR="002048B3" w:rsidRPr="00AE5E88" w:rsidRDefault="004155EF" w:rsidP="004155EF">
      <w:pPr>
        <w:pStyle w:val="NoSpacing"/>
        <w:rPr>
          <w:b/>
          <w:lang w:val="es-CO"/>
        </w:rPr>
      </w:pPr>
      <w:r w:rsidRPr="00AE5E88">
        <w:rPr>
          <w:b/>
          <w:lang w:val="es-CO"/>
        </w:rPr>
        <w:tab/>
      </w:r>
    </w:p>
    <w:p w14:paraId="170A4A32" w14:textId="61150A96" w:rsidR="004A1D32" w:rsidRDefault="004A1D32" w:rsidP="004155EF">
      <w:pPr>
        <w:pStyle w:val="NoSpacing"/>
        <w:rPr>
          <w:sz w:val="24"/>
          <w:szCs w:val="24"/>
        </w:rPr>
      </w:pPr>
      <w:r w:rsidRPr="00AE5E88">
        <w:rPr>
          <w:b/>
          <w:sz w:val="24"/>
          <w:szCs w:val="24"/>
          <w:lang w:val="es-CO"/>
        </w:rPr>
        <w:tab/>
      </w:r>
      <w:r w:rsidR="001D0E17">
        <w:rPr>
          <w:sz w:val="24"/>
          <w:szCs w:val="24"/>
        </w:rPr>
        <w:t>Camino 1</w:t>
      </w:r>
      <w:r w:rsidR="008B487C">
        <w:rPr>
          <w:sz w:val="24"/>
          <w:szCs w:val="24"/>
        </w:rPr>
        <w:t>33</w:t>
      </w:r>
      <w:r w:rsidR="001D0E17">
        <w:rPr>
          <w:sz w:val="24"/>
          <w:szCs w:val="24"/>
        </w:rPr>
        <w:tab/>
      </w:r>
      <w:proofErr w:type="spellStart"/>
      <w:r w:rsidR="0080376D">
        <w:rPr>
          <w:sz w:val="24"/>
          <w:szCs w:val="24"/>
        </w:rPr>
        <w:t>Febrero</w:t>
      </w:r>
      <w:proofErr w:type="spellEnd"/>
      <w:r w:rsidR="0080376D">
        <w:rPr>
          <w:sz w:val="24"/>
          <w:szCs w:val="24"/>
        </w:rPr>
        <w:t xml:space="preserve"> </w:t>
      </w:r>
      <w:r w:rsidR="008B487C">
        <w:rPr>
          <w:sz w:val="24"/>
          <w:szCs w:val="24"/>
        </w:rPr>
        <w:t>8-9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 Juliana – West Palm Beach</w:t>
      </w:r>
    </w:p>
    <w:p w14:paraId="00CD1C8F" w14:textId="3C67207E" w:rsidR="004A1D32" w:rsidRDefault="00F607CB" w:rsidP="004155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Camino 1</w:t>
      </w:r>
      <w:r w:rsidR="008B487C">
        <w:rPr>
          <w:sz w:val="24"/>
          <w:szCs w:val="24"/>
        </w:rPr>
        <w:t>34</w:t>
      </w:r>
      <w:r>
        <w:rPr>
          <w:sz w:val="24"/>
          <w:szCs w:val="24"/>
        </w:rPr>
        <w:tab/>
      </w:r>
      <w:r w:rsidR="0080376D">
        <w:rPr>
          <w:sz w:val="24"/>
          <w:szCs w:val="24"/>
        </w:rPr>
        <w:t>M</w:t>
      </w:r>
      <w:r w:rsidR="008B487C">
        <w:rPr>
          <w:sz w:val="24"/>
          <w:szCs w:val="24"/>
        </w:rPr>
        <w:t>arch 28-29</w:t>
      </w:r>
      <w:r w:rsidR="001D0E17">
        <w:rPr>
          <w:sz w:val="24"/>
          <w:szCs w:val="24"/>
        </w:rPr>
        <w:tab/>
      </w:r>
      <w:r w:rsidR="001D0E17">
        <w:rPr>
          <w:sz w:val="24"/>
          <w:szCs w:val="24"/>
        </w:rPr>
        <w:tab/>
        <w:t>Saint Juliana</w:t>
      </w:r>
      <w:r w:rsidR="004A1D32">
        <w:rPr>
          <w:sz w:val="24"/>
          <w:szCs w:val="24"/>
        </w:rPr>
        <w:t xml:space="preserve"> – </w:t>
      </w:r>
      <w:r w:rsidR="001D0E17">
        <w:rPr>
          <w:sz w:val="24"/>
          <w:szCs w:val="24"/>
        </w:rPr>
        <w:t>West Palm Beach</w:t>
      </w:r>
    </w:p>
    <w:p w14:paraId="57CD5CDC" w14:textId="2EA7AA39" w:rsidR="004A1D32" w:rsidRPr="00AE5E88" w:rsidRDefault="004A1D32" w:rsidP="004155EF">
      <w:pPr>
        <w:pStyle w:val="NoSpacing"/>
        <w:rPr>
          <w:sz w:val="24"/>
          <w:szCs w:val="24"/>
          <w:lang w:val="es-CO"/>
        </w:rPr>
      </w:pPr>
      <w:r>
        <w:rPr>
          <w:sz w:val="24"/>
          <w:szCs w:val="24"/>
        </w:rPr>
        <w:tab/>
      </w:r>
      <w:r w:rsidRPr="00AE5E88">
        <w:rPr>
          <w:sz w:val="24"/>
          <w:szCs w:val="24"/>
          <w:lang w:val="es-CO"/>
        </w:rPr>
        <w:t>Camino 1</w:t>
      </w:r>
      <w:r w:rsidR="0080376D" w:rsidRPr="00AE5E88">
        <w:rPr>
          <w:sz w:val="24"/>
          <w:szCs w:val="24"/>
          <w:lang w:val="es-CO"/>
        </w:rPr>
        <w:t>3</w:t>
      </w:r>
      <w:r w:rsidR="008B487C">
        <w:rPr>
          <w:sz w:val="24"/>
          <w:szCs w:val="24"/>
          <w:lang w:val="es-CO"/>
        </w:rPr>
        <w:t>5</w:t>
      </w:r>
      <w:r w:rsidR="001D0E17" w:rsidRPr="00AE5E88">
        <w:rPr>
          <w:sz w:val="24"/>
          <w:szCs w:val="24"/>
          <w:lang w:val="es-CO"/>
        </w:rPr>
        <w:tab/>
      </w:r>
      <w:proofErr w:type="gramStart"/>
      <w:r w:rsidR="001D0E17" w:rsidRPr="00AE5E88">
        <w:rPr>
          <w:sz w:val="24"/>
          <w:szCs w:val="24"/>
          <w:lang w:val="es-CO"/>
        </w:rPr>
        <w:t>Junio</w:t>
      </w:r>
      <w:proofErr w:type="gramEnd"/>
      <w:r w:rsidR="001D0E17" w:rsidRPr="00AE5E88">
        <w:rPr>
          <w:sz w:val="24"/>
          <w:szCs w:val="24"/>
          <w:lang w:val="es-CO"/>
        </w:rPr>
        <w:t xml:space="preserve"> </w:t>
      </w:r>
      <w:r w:rsidR="008B487C">
        <w:rPr>
          <w:sz w:val="24"/>
          <w:szCs w:val="24"/>
          <w:lang w:val="es-CO"/>
        </w:rPr>
        <w:t>6-7</w:t>
      </w:r>
      <w:r w:rsidRPr="00AE5E88">
        <w:rPr>
          <w:sz w:val="24"/>
          <w:szCs w:val="24"/>
          <w:lang w:val="es-CO"/>
        </w:rPr>
        <w:tab/>
      </w:r>
      <w:r w:rsidRPr="00AE5E88">
        <w:rPr>
          <w:sz w:val="24"/>
          <w:szCs w:val="24"/>
          <w:lang w:val="es-CO"/>
        </w:rPr>
        <w:tab/>
      </w:r>
      <w:r w:rsidR="001D0E17" w:rsidRPr="00AE5E88">
        <w:rPr>
          <w:sz w:val="24"/>
          <w:szCs w:val="24"/>
          <w:lang w:val="es-CO"/>
        </w:rPr>
        <w:t>Saint Helen -     Vero Beach</w:t>
      </w:r>
    </w:p>
    <w:p w14:paraId="7C7045A0" w14:textId="11E9DD5C" w:rsidR="004A1D32" w:rsidRDefault="001D0E17" w:rsidP="004155EF">
      <w:pPr>
        <w:pStyle w:val="NoSpacing"/>
        <w:rPr>
          <w:sz w:val="24"/>
          <w:szCs w:val="24"/>
        </w:rPr>
      </w:pPr>
      <w:r w:rsidRPr="00AE5E88">
        <w:rPr>
          <w:sz w:val="24"/>
          <w:szCs w:val="24"/>
          <w:lang w:val="es-CO"/>
        </w:rPr>
        <w:tab/>
      </w:r>
      <w:r>
        <w:rPr>
          <w:sz w:val="24"/>
          <w:szCs w:val="24"/>
        </w:rPr>
        <w:t>Camino 1</w:t>
      </w:r>
      <w:r w:rsidR="0080376D">
        <w:rPr>
          <w:sz w:val="24"/>
          <w:szCs w:val="24"/>
        </w:rPr>
        <w:t>3</w:t>
      </w:r>
      <w:r w:rsidR="008B487C">
        <w:rPr>
          <w:sz w:val="24"/>
          <w:szCs w:val="24"/>
        </w:rPr>
        <w:t>6</w:t>
      </w:r>
      <w:r w:rsidR="004A1D32">
        <w:rPr>
          <w:sz w:val="24"/>
          <w:szCs w:val="24"/>
        </w:rPr>
        <w:tab/>
      </w:r>
      <w:proofErr w:type="spellStart"/>
      <w:r w:rsidR="0080376D">
        <w:rPr>
          <w:sz w:val="24"/>
          <w:szCs w:val="24"/>
        </w:rPr>
        <w:t>Augosto</w:t>
      </w:r>
      <w:proofErr w:type="spellEnd"/>
      <w:r w:rsidR="0080376D">
        <w:rPr>
          <w:sz w:val="24"/>
          <w:szCs w:val="24"/>
        </w:rPr>
        <w:t xml:space="preserve"> </w:t>
      </w:r>
      <w:r w:rsidR="008B487C">
        <w:rPr>
          <w:sz w:val="24"/>
          <w:szCs w:val="24"/>
        </w:rPr>
        <w:t>22-23</w:t>
      </w:r>
      <w:r w:rsidR="0080376D">
        <w:rPr>
          <w:sz w:val="24"/>
          <w:szCs w:val="24"/>
        </w:rPr>
        <w:tab/>
      </w:r>
      <w:r w:rsidR="004A1D32">
        <w:rPr>
          <w:sz w:val="24"/>
          <w:szCs w:val="24"/>
        </w:rPr>
        <w:tab/>
        <w:t>Saint Juliana – West Palm Beach</w:t>
      </w:r>
    </w:p>
    <w:p w14:paraId="7A2C1165" w14:textId="1438E202" w:rsidR="004A1D32" w:rsidRDefault="001D0E17" w:rsidP="004155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Camino 1</w:t>
      </w:r>
      <w:r w:rsidR="0080376D">
        <w:rPr>
          <w:sz w:val="24"/>
          <w:szCs w:val="24"/>
        </w:rPr>
        <w:t>3</w:t>
      </w:r>
      <w:r w:rsidR="008B487C">
        <w:rPr>
          <w:sz w:val="24"/>
          <w:szCs w:val="24"/>
        </w:rPr>
        <w:t>7</w:t>
      </w:r>
      <w:r w:rsidR="004A1D32">
        <w:rPr>
          <w:sz w:val="24"/>
          <w:szCs w:val="24"/>
        </w:rPr>
        <w:tab/>
      </w:r>
      <w:proofErr w:type="spellStart"/>
      <w:r w:rsidR="004A1D32">
        <w:rPr>
          <w:sz w:val="24"/>
          <w:szCs w:val="24"/>
        </w:rPr>
        <w:t>Noviembre</w:t>
      </w:r>
      <w:proofErr w:type="spellEnd"/>
      <w:r w:rsidR="004A1D32">
        <w:rPr>
          <w:sz w:val="24"/>
          <w:szCs w:val="24"/>
        </w:rPr>
        <w:t xml:space="preserve"> </w:t>
      </w:r>
      <w:r w:rsidR="008B487C">
        <w:rPr>
          <w:sz w:val="24"/>
          <w:szCs w:val="24"/>
        </w:rPr>
        <w:t>21-22</w:t>
      </w:r>
      <w:r w:rsidR="004A1D32">
        <w:rPr>
          <w:sz w:val="24"/>
          <w:szCs w:val="24"/>
        </w:rPr>
        <w:tab/>
        <w:t>Saint Juliana – West Palm Beach</w:t>
      </w:r>
    </w:p>
    <w:p w14:paraId="07A43CB7" w14:textId="77777777" w:rsidR="004A1D32" w:rsidRDefault="004A1D32" w:rsidP="004155EF">
      <w:pPr>
        <w:pStyle w:val="NoSpacing"/>
        <w:rPr>
          <w:sz w:val="24"/>
          <w:szCs w:val="24"/>
        </w:rPr>
      </w:pPr>
    </w:p>
    <w:p w14:paraId="42B9F70C" w14:textId="21E1D8B4" w:rsidR="004A1D32" w:rsidRPr="0086528B" w:rsidRDefault="004A1D32" w:rsidP="004A1D32">
      <w:pPr>
        <w:pStyle w:val="NoSpacing"/>
        <w:jc w:val="center"/>
        <w:rPr>
          <w:b/>
          <w:sz w:val="24"/>
          <w:szCs w:val="24"/>
        </w:rPr>
      </w:pPr>
      <w:r w:rsidRPr="0086528B">
        <w:rPr>
          <w:b/>
          <w:sz w:val="24"/>
          <w:szCs w:val="24"/>
        </w:rPr>
        <w:t>Office of Marriage</w:t>
      </w:r>
      <w:r w:rsidR="00FD5E83">
        <w:rPr>
          <w:b/>
          <w:sz w:val="24"/>
          <w:szCs w:val="24"/>
        </w:rPr>
        <w:t>,</w:t>
      </w:r>
      <w:r w:rsidRPr="0086528B">
        <w:rPr>
          <w:b/>
          <w:sz w:val="24"/>
          <w:szCs w:val="24"/>
        </w:rPr>
        <w:t xml:space="preserve"> Family</w:t>
      </w:r>
      <w:r w:rsidR="00FD5E83">
        <w:rPr>
          <w:b/>
          <w:sz w:val="24"/>
          <w:szCs w:val="24"/>
        </w:rPr>
        <w:t>, Faith Formation &amp; Youth</w:t>
      </w:r>
      <w:r w:rsidRPr="0086528B">
        <w:rPr>
          <w:b/>
          <w:sz w:val="24"/>
          <w:szCs w:val="24"/>
        </w:rPr>
        <w:t xml:space="preserve"> 561-775-9557</w:t>
      </w:r>
    </w:p>
    <w:p w14:paraId="73475488" w14:textId="36016BF1" w:rsidR="004A1D32" w:rsidRPr="00626EB9" w:rsidRDefault="004A1D32" w:rsidP="004A1D32">
      <w:pPr>
        <w:pStyle w:val="NoSpacing"/>
        <w:jc w:val="cent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487C">
        <w:rPr>
          <w:sz w:val="16"/>
          <w:szCs w:val="16"/>
        </w:rPr>
        <w:t>08</w:t>
      </w:r>
      <w:r w:rsidR="00AE0540">
        <w:rPr>
          <w:sz w:val="16"/>
          <w:szCs w:val="16"/>
        </w:rPr>
        <w:t>/1</w:t>
      </w:r>
      <w:r w:rsidR="008B487C">
        <w:rPr>
          <w:sz w:val="16"/>
          <w:szCs w:val="16"/>
        </w:rPr>
        <w:t>3</w:t>
      </w:r>
      <w:r w:rsidR="00AE0540">
        <w:rPr>
          <w:sz w:val="16"/>
          <w:szCs w:val="16"/>
        </w:rPr>
        <w:t>/</w:t>
      </w:r>
      <w:r w:rsidR="0080376D">
        <w:rPr>
          <w:sz w:val="16"/>
          <w:szCs w:val="16"/>
        </w:rPr>
        <w:t>/20</w:t>
      </w:r>
      <w:bookmarkEnd w:id="0"/>
      <w:r w:rsidR="008B487C">
        <w:rPr>
          <w:sz w:val="16"/>
          <w:szCs w:val="16"/>
        </w:rPr>
        <w:t>19</w:t>
      </w:r>
    </w:p>
    <w:sectPr w:rsidR="004A1D32" w:rsidRPr="00626EB9" w:rsidSect="001710DC">
      <w:pgSz w:w="12240" w:h="15840"/>
      <w:pgMar w:top="720" w:right="864" w:bottom="245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6FE7E" w14:textId="77777777" w:rsidR="008B487C" w:rsidRDefault="008B487C" w:rsidP="00C2681D">
      <w:pPr>
        <w:spacing w:after="0" w:line="240" w:lineRule="auto"/>
      </w:pPr>
      <w:r>
        <w:separator/>
      </w:r>
    </w:p>
  </w:endnote>
  <w:endnote w:type="continuationSeparator" w:id="0">
    <w:p w14:paraId="6715C328" w14:textId="77777777" w:rsidR="008B487C" w:rsidRDefault="008B487C" w:rsidP="00C2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CE733" w14:textId="77777777" w:rsidR="008B487C" w:rsidRDefault="008B487C" w:rsidP="00C2681D">
      <w:pPr>
        <w:spacing w:after="0" w:line="240" w:lineRule="auto"/>
      </w:pPr>
      <w:r>
        <w:separator/>
      </w:r>
    </w:p>
  </w:footnote>
  <w:footnote w:type="continuationSeparator" w:id="0">
    <w:p w14:paraId="3D468A3C" w14:textId="77777777" w:rsidR="008B487C" w:rsidRDefault="008B487C" w:rsidP="00C26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138ED"/>
    <w:multiLevelType w:val="hybridMultilevel"/>
    <w:tmpl w:val="431263FE"/>
    <w:lvl w:ilvl="0" w:tplc="E31C5B4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CB"/>
    <w:rsid w:val="00002664"/>
    <w:rsid w:val="000041B4"/>
    <w:rsid w:val="000462F7"/>
    <w:rsid w:val="000A075B"/>
    <w:rsid w:val="000B52FE"/>
    <w:rsid w:val="000C37D4"/>
    <w:rsid w:val="000F3CAF"/>
    <w:rsid w:val="0011435F"/>
    <w:rsid w:val="00157AFC"/>
    <w:rsid w:val="001654A7"/>
    <w:rsid w:val="001710DC"/>
    <w:rsid w:val="001A750A"/>
    <w:rsid w:val="001C5A5E"/>
    <w:rsid w:val="001D0E17"/>
    <w:rsid w:val="001D68CC"/>
    <w:rsid w:val="001E4D6C"/>
    <w:rsid w:val="001F6AC7"/>
    <w:rsid w:val="002048B3"/>
    <w:rsid w:val="00294511"/>
    <w:rsid w:val="002D69CB"/>
    <w:rsid w:val="002F7AB8"/>
    <w:rsid w:val="00374F08"/>
    <w:rsid w:val="003836CC"/>
    <w:rsid w:val="003F113B"/>
    <w:rsid w:val="003F2301"/>
    <w:rsid w:val="004155EF"/>
    <w:rsid w:val="004221EB"/>
    <w:rsid w:val="00426EB9"/>
    <w:rsid w:val="0045662A"/>
    <w:rsid w:val="00461D18"/>
    <w:rsid w:val="00477645"/>
    <w:rsid w:val="004A1D32"/>
    <w:rsid w:val="004B0436"/>
    <w:rsid w:val="004C7E98"/>
    <w:rsid w:val="004D325D"/>
    <w:rsid w:val="00504020"/>
    <w:rsid w:val="0053231C"/>
    <w:rsid w:val="005513D3"/>
    <w:rsid w:val="00621E11"/>
    <w:rsid w:val="00626EB9"/>
    <w:rsid w:val="006365F2"/>
    <w:rsid w:val="006510EC"/>
    <w:rsid w:val="00652D26"/>
    <w:rsid w:val="00664DC0"/>
    <w:rsid w:val="006D052A"/>
    <w:rsid w:val="006D6A47"/>
    <w:rsid w:val="006D719A"/>
    <w:rsid w:val="0071082B"/>
    <w:rsid w:val="00754A3A"/>
    <w:rsid w:val="00767E53"/>
    <w:rsid w:val="0079712B"/>
    <w:rsid w:val="0080376D"/>
    <w:rsid w:val="00824E71"/>
    <w:rsid w:val="0084556A"/>
    <w:rsid w:val="00851B1C"/>
    <w:rsid w:val="00854E77"/>
    <w:rsid w:val="0086528B"/>
    <w:rsid w:val="00866F78"/>
    <w:rsid w:val="00873304"/>
    <w:rsid w:val="0088402E"/>
    <w:rsid w:val="008B487C"/>
    <w:rsid w:val="008B561B"/>
    <w:rsid w:val="008E4BF9"/>
    <w:rsid w:val="00917F9B"/>
    <w:rsid w:val="00993E67"/>
    <w:rsid w:val="009A1F8E"/>
    <w:rsid w:val="009B0C26"/>
    <w:rsid w:val="009F6A7A"/>
    <w:rsid w:val="00A14977"/>
    <w:rsid w:val="00A24F1D"/>
    <w:rsid w:val="00A62AF4"/>
    <w:rsid w:val="00A80C39"/>
    <w:rsid w:val="00A97920"/>
    <w:rsid w:val="00AB1481"/>
    <w:rsid w:val="00AD2C0A"/>
    <w:rsid w:val="00AD6AE1"/>
    <w:rsid w:val="00AD6B18"/>
    <w:rsid w:val="00AE0540"/>
    <w:rsid w:val="00AE5E31"/>
    <w:rsid w:val="00AE5E88"/>
    <w:rsid w:val="00B91BC6"/>
    <w:rsid w:val="00BB0B2A"/>
    <w:rsid w:val="00BD4189"/>
    <w:rsid w:val="00C2681D"/>
    <w:rsid w:val="00C269F9"/>
    <w:rsid w:val="00C755BD"/>
    <w:rsid w:val="00D26694"/>
    <w:rsid w:val="00D3092B"/>
    <w:rsid w:val="00D40DF4"/>
    <w:rsid w:val="00D64EAB"/>
    <w:rsid w:val="00D651F6"/>
    <w:rsid w:val="00D93B80"/>
    <w:rsid w:val="00DD0843"/>
    <w:rsid w:val="00DE27CE"/>
    <w:rsid w:val="00DE5BA2"/>
    <w:rsid w:val="00E07905"/>
    <w:rsid w:val="00E30371"/>
    <w:rsid w:val="00E910F4"/>
    <w:rsid w:val="00EA40DA"/>
    <w:rsid w:val="00F2086C"/>
    <w:rsid w:val="00F533B8"/>
    <w:rsid w:val="00F607CB"/>
    <w:rsid w:val="00F633DA"/>
    <w:rsid w:val="00F73406"/>
    <w:rsid w:val="00FA234A"/>
    <w:rsid w:val="00FD5E83"/>
    <w:rsid w:val="00FE2DA1"/>
    <w:rsid w:val="00FE7D4F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9115"/>
  <w15:docId w15:val="{148C6558-215F-4568-9E93-4D23FEDE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13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F113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155E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6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81D"/>
  </w:style>
  <w:style w:type="paragraph" w:styleId="Footer">
    <w:name w:val="footer"/>
    <w:basedOn w:val="Normal"/>
    <w:link w:val="FooterChar"/>
    <w:uiPriority w:val="99"/>
    <w:unhideWhenUsed/>
    <w:rsid w:val="00C26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81D"/>
  </w:style>
  <w:style w:type="paragraph" w:styleId="BalloonText">
    <w:name w:val="Balloon Text"/>
    <w:basedOn w:val="Normal"/>
    <w:link w:val="BalloonTextChar"/>
    <w:uiPriority w:val="99"/>
    <w:semiHidden/>
    <w:unhideWhenUsed/>
    <w:rsid w:val="00C2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8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2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A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7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9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7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61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l463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ocesepb.org/marriage-preparation-program-registr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AC52-5657-4130-A65E-56CBC739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EF906316</Template>
  <TotalTime>1</TotalTime>
  <Pages>1</Pages>
  <Words>496</Words>
  <Characters>2832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Loh</dc:creator>
  <cp:lastModifiedBy>Cynthia Pashley</cp:lastModifiedBy>
  <cp:revision>2</cp:revision>
  <cp:lastPrinted>2018-08-24T18:13:00Z</cp:lastPrinted>
  <dcterms:created xsi:type="dcterms:W3CDTF">2019-08-19T19:01:00Z</dcterms:created>
  <dcterms:modified xsi:type="dcterms:W3CDTF">2019-08-19T19:01:00Z</dcterms:modified>
</cp:coreProperties>
</file>